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50" w:rsidRDefault="00A52A50">
      <w:pPr>
        <w:jc w:val="center"/>
      </w:pPr>
    </w:p>
    <w:p w:rsidR="00A52A50" w:rsidRDefault="008F372F">
      <w:pPr>
        <w:jc w:val="center"/>
        <w:rPr>
          <w:b/>
        </w:rPr>
      </w:pPr>
      <w:r>
        <w:rPr>
          <w:b/>
        </w:rPr>
        <w:t>GUÍA N°2 - EDUCACIÓN FÍSICA Y SALUD (8vos Básicos).</w:t>
      </w:r>
    </w:p>
    <w:p w:rsidR="00A52A50" w:rsidRDefault="00A52A50">
      <w:pPr>
        <w:jc w:val="center"/>
        <w:rPr>
          <w:b/>
        </w:rPr>
      </w:pPr>
    </w:p>
    <w:p w:rsidR="00A52A50" w:rsidRDefault="008F372F">
      <w:pPr>
        <w:spacing w:line="240" w:lineRule="auto"/>
        <w:rPr>
          <w:i/>
          <w:color w:val="4D4D4D"/>
          <w:sz w:val="24"/>
          <w:szCs w:val="24"/>
        </w:rPr>
      </w:pPr>
      <w:r>
        <w:rPr>
          <w:b/>
          <w:i/>
        </w:rPr>
        <w:t xml:space="preserve">NOMBRE DE LA UNIDAD:   </w:t>
      </w:r>
      <w:r>
        <w:rPr>
          <w:i/>
          <w:color w:val="4D4D4D"/>
          <w:sz w:val="24"/>
          <w:szCs w:val="24"/>
        </w:rPr>
        <w:t>Incrementar su desempeño deportivo.</w:t>
      </w:r>
    </w:p>
    <w:p w:rsidR="00A52A50" w:rsidRDefault="008F372F">
      <w:r>
        <w:rPr>
          <w:b/>
          <w:i/>
        </w:rPr>
        <w:t>OBJETIVO</w:t>
      </w:r>
      <w:r>
        <w:rPr>
          <w:i/>
        </w:rPr>
        <w:t>: OA2</w:t>
      </w:r>
      <w:r>
        <w:t>.</w:t>
      </w:r>
    </w:p>
    <w:p w:rsidR="00A52A50" w:rsidRDefault="00A52A50"/>
    <w:p w:rsidR="00A52A50" w:rsidRDefault="008F372F">
      <w:pPr>
        <w:jc w:val="center"/>
      </w:pPr>
      <w:r>
        <w:t>Estrategias y Tácticas en los Deportes Colectivos.</w:t>
      </w:r>
    </w:p>
    <w:p w:rsidR="00A52A50" w:rsidRDefault="00A52A50">
      <w:pPr>
        <w:jc w:val="center"/>
      </w:pPr>
    </w:p>
    <w:p w:rsidR="00A52A50" w:rsidRDefault="008F372F">
      <w:pPr>
        <w:jc w:val="both"/>
      </w:pPr>
      <w:r>
        <w:tab/>
        <w:t xml:space="preserve">La estrategia y la táctica podemos definirla como: el </w:t>
      </w:r>
      <w:r>
        <w:rPr>
          <w:color w:val="222222"/>
          <w:highlight w:val="white"/>
        </w:rPr>
        <w:t>procedimiento o método que se sigue para conseguir un fin determinado o ejecutar algo.</w:t>
      </w:r>
    </w:p>
    <w:p w:rsidR="00A52A50" w:rsidRDefault="008F372F">
      <w:pPr>
        <w:spacing w:after="160"/>
        <w:ind w:firstLine="720"/>
        <w:jc w:val="both"/>
      </w:pPr>
      <w:r>
        <w:t xml:space="preserve">En los deportes colectivos, se deben realizar distintas estrategias y tácticas para poder anotar en una portería, dar un pase gol, defender a un rival, </w:t>
      </w:r>
      <w:bookmarkStart w:id="0" w:name="_GoBack"/>
      <w:bookmarkEnd w:id="0"/>
      <w:r w:rsidR="000E63B3">
        <w:t>etc.</w:t>
      </w:r>
      <w:r>
        <w:t xml:space="preserve"> En este caso, nos vamos a enfocar en el deporte colectivo de cooperación/oposición: El Básquetbol.</w:t>
      </w:r>
    </w:p>
    <w:p w:rsidR="00A52A50" w:rsidRDefault="008F372F">
      <w:pPr>
        <w:spacing w:after="160"/>
        <w:ind w:firstLine="720"/>
        <w:jc w:val="both"/>
      </w:pPr>
      <w:r>
        <w:t xml:space="preserve">Para saber cómo se juega Básquetbol, observa el siguiente vídeo: </w:t>
      </w:r>
      <w:hyperlink r:id="rId6">
        <w:r>
          <w:rPr>
            <w:color w:val="1155CC"/>
            <w:u w:val="single"/>
          </w:rPr>
          <w:t>https://www.youtube.com/watch?v=5F_HNvP0nZY&amp;list=PLIhejWZY1vQXy2GSzQ41TmqFx2P-1leyn&amp;index=2</w:t>
        </w:r>
      </w:hyperlink>
    </w:p>
    <w:p w:rsidR="00A52A50" w:rsidRDefault="008F372F">
      <w:pPr>
        <w:spacing w:after="160"/>
        <w:ind w:firstLine="720"/>
        <w:jc w:val="both"/>
      </w:pPr>
      <w:r>
        <w:t>Como habrás visto en el vídeo, uno de los objetivos ofensivos es encestar cruzando todo el campo de juego y eludiendo rivales, trasladando el balón en forma de pases o bote (</w:t>
      </w:r>
      <w:proofErr w:type="spellStart"/>
      <w:r>
        <w:t>dribling</w:t>
      </w:r>
      <w:proofErr w:type="spellEnd"/>
      <w:r>
        <w:t>). El objetivo de la defensa es impedir que se realice el enceste.</w:t>
      </w:r>
    </w:p>
    <w:p w:rsidR="00A52A50" w:rsidRDefault="008F372F">
      <w:pPr>
        <w:spacing w:after="160"/>
        <w:ind w:firstLine="720"/>
        <w:jc w:val="both"/>
      </w:pPr>
      <w:r>
        <w:t xml:space="preserve">Algunas estrategias y tácticas para defender son: de forma individual, es decir, 1 contra 1 </w:t>
      </w:r>
      <w:proofErr w:type="gramStart"/>
      <w:r>
        <w:t>y  una</w:t>
      </w:r>
      <w:proofErr w:type="gramEnd"/>
      <w:r>
        <w:t xml:space="preserve"> defensa zonal, es decir, que el jugador defensivo debe encargarse de un sector del campo de juego (indicado por el entrenador o por el capitán del equipo).</w:t>
      </w:r>
    </w:p>
    <w:p w:rsidR="00A52A50" w:rsidRDefault="008F372F">
      <w:pPr>
        <w:spacing w:after="160"/>
        <w:ind w:firstLine="720"/>
        <w:jc w:val="both"/>
      </w:pPr>
      <w:r>
        <w:t xml:space="preserve">Para saber cómo defender de forma zonal, observa el siguiente vídeo: </w:t>
      </w:r>
      <w:hyperlink r:id="rId7">
        <w:r>
          <w:rPr>
            <w:color w:val="1155CC"/>
            <w:u w:val="single"/>
          </w:rPr>
          <w:t>https://www.youtube.com/watch?v=TS0fVEx4NO8</w:t>
        </w:r>
      </w:hyperlink>
    </w:p>
    <w:p w:rsidR="00A52A50" w:rsidRDefault="008F372F">
      <w:pPr>
        <w:spacing w:after="160"/>
        <w:ind w:firstLine="720"/>
        <w:jc w:val="both"/>
      </w:pPr>
      <w:r>
        <w:t xml:space="preserve">Para saber cómo defender de forma individual, observa el siguiente vídeo: </w:t>
      </w:r>
      <w:hyperlink r:id="rId8">
        <w:r>
          <w:rPr>
            <w:color w:val="1155CC"/>
            <w:u w:val="single"/>
          </w:rPr>
          <w:t>https://www.youtube.com/watch?v=fZHgGc9Gp5M</w:t>
        </w:r>
      </w:hyperlink>
    </w:p>
    <w:p w:rsidR="00A52A50" w:rsidRDefault="008F372F">
      <w:pPr>
        <w:spacing w:after="160"/>
        <w:ind w:firstLine="720"/>
        <w:jc w:val="both"/>
      </w:pPr>
      <w:r>
        <w:t xml:space="preserve">Algunas estrategias y tácticas para la ofensiva son: La triple amenaza (individual) </w:t>
      </w:r>
      <w:hyperlink r:id="rId9">
        <w:r>
          <w:rPr>
            <w:color w:val="1155CC"/>
            <w:u w:val="single"/>
          </w:rPr>
          <w:t>https://www.youtube.com/watch?v=1WTRiUqvP_s&amp;list=PLIhejWZY1vQXy2GSzQ41TmqFx2P-1leyn&amp;index=13</w:t>
        </w:r>
      </w:hyperlink>
      <w:r>
        <w:t xml:space="preserve"> </w:t>
      </w:r>
    </w:p>
    <w:p w:rsidR="00A52A50" w:rsidRDefault="008F372F">
      <w:pPr>
        <w:spacing w:after="160"/>
        <w:ind w:firstLine="720"/>
        <w:jc w:val="both"/>
      </w:pPr>
      <w:r>
        <w:lastRenderedPageBreak/>
        <w:t xml:space="preserve">y el juego por conceptos como: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https://www.youtube.com/watch?v=zmSLvzMreyg</w:t>
        </w:r>
      </w:hyperlink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1504950</wp:posOffset>
            </wp:positionH>
            <wp:positionV relativeFrom="paragraph">
              <wp:posOffset>476250</wp:posOffset>
            </wp:positionV>
            <wp:extent cx="2924175" cy="24098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2A50" w:rsidRDefault="00A52A50">
      <w:pPr>
        <w:spacing w:after="160"/>
        <w:ind w:firstLine="720"/>
        <w:jc w:val="both"/>
      </w:pPr>
    </w:p>
    <w:sectPr w:rsidR="00A52A5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4A" w:rsidRDefault="000C134A">
      <w:pPr>
        <w:spacing w:line="240" w:lineRule="auto"/>
      </w:pPr>
      <w:r>
        <w:separator/>
      </w:r>
    </w:p>
  </w:endnote>
  <w:endnote w:type="continuationSeparator" w:id="0">
    <w:p w:rsidR="000C134A" w:rsidRDefault="000C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4A" w:rsidRDefault="000C134A">
      <w:pPr>
        <w:spacing w:line="240" w:lineRule="auto"/>
      </w:pPr>
      <w:r>
        <w:separator/>
      </w:r>
    </w:p>
  </w:footnote>
  <w:footnote w:type="continuationSeparator" w:id="0">
    <w:p w:rsidR="000C134A" w:rsidRDefault="000C1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50" w:rsidRDefault="008F372F">
    <w:pPr>
      <w:spacing w:line="259" w:lineRule="auto"/>
      <w:jc w:val="center"/>
      <w:rPr>
        <w:i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2638425</wp:posOffset>
          </wp:positionH>
          <wp:positionV relativeFrom="paragraph">
            <wp:posOffset>-219074</wp:posOffset>
          </wp:positionV>
          <wp:extent cx="452755" cy="5810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75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2A50" w:rsidRDefault="00A52A50">
    <w:pPr>
      <w:spacing w:line="259" w:lineRule="auto"/>
      <w:jc w:val="center"/>
      <w:rPr>
        <w:i/>
      </w:rPr>
    </w:pPr>
  </w:p>
  <w:p w:rsidR="00A52A50" w:rsidRDefault="008F372F">
    <w:pPr>
      <w:spacing w:line="259" w:lineRule="auto"/>
      <w:jc w:val="center"/>
      <w:rPr>
        <w:i/>
      </w:rPr>
    </w:pPr>
    <w:r>
      <w:rPr>
        <w:i/>
      </w:rPr>
      <w:t>“Lo que haces hoy, se reflejará mañana”</w:t>
    </w:r>
  </w:p>
  <w:p w:rsidR="00A52A50" w:rsidRDefault="008F372F">
    <w:pPr>
      <w:spacing w:line="259" w:lineRule="auto"/>
      <w:jc w:val="center"/>
    </w:pPr>
    <w:r>
      <w:rPr>
        <w:i/>
      </w:rPr>
      <w:t>Respeto, Responsabilidad, Solidaridad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0"/>
    <w:rsid w:val="00044F94"/>
    <w:rsid w:val="000C134A"/>
    <w:rsid w:val="000E63B3"/>
    <w:rsid w:val="008F372F"/>
    <w:rsid w:val="00A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F82D-C997-40AC-B811-EE4095C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HgGc9Gp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S0fVEx4NO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F_HNvP0nZY&amp;list=PLIhejWZY1vQXy2GSzQ41TmqFx2P-1leyn&amp;index=2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mSLvzMrey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WTRiUqvP_s&amp;list=PLIhejWZY1vQXy2GSzQ41TmqFx2P-1leyn&amp;index=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3</cp:revision>
  <dcterms:created xsi:type="dcterms:W3CDTF">2020-03-26T21:11:00Z</dcterms:created>
  <dcterms:modified xsi:type="dcterms:W3CDTF">2020-04-02T18:12:00Z</dcterms:modified>
</cp:coreProperties>
</file>