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59E" w:rsidRPr="0059018E" w:rsidRDefault="00383912" w:rsidP="00383912">
      <w:pPr>
        <w:jc w:val="center"/>
        <w:rPr>
          <w:b/>
          <w:u w:val="single"/>
        </w:rPr>
      </w:pPr>
      <w:r w:rsidRPr="0059018E">
        <w:rPr>
          <w:b/>
          <w:u w:val="single"/>
        </w:rPr>
        <w:t>Escala d</w:t>
      </w:r>
      <w:r w:rsidR="0052241C">
        <w:rPr>
          <w:b/>
          <w:u w:val="single"/>
        </w:rPr>
        <w:t xml:space="preserve">e </w:t>
      </w:r>
      <w:r w:rsidR="00F1708C">
        <w:rPr>
          <w:b/>
          <w:u w:val="single"/>
        </w:rPr>
        <w:t>Apreciación “</w:t>
      </w:r>
      <w:r w:rsidR="0052241C">
        <w:rPr>
          <w:b/>
          <w:u w:val="single"/>
        </w:rPr>
        <w:t>Infografía: Reciclar- Reducir- Reutilizar</w:t>
      </w:r>
      <w:r w:rsidR="004304D9">
        <w:rPr>
          <w:b/>
          <w:u w:val="single"/>
        </w:rPr>
        <w:t>”</w:t>
      </w:r>
    </w:p>
    <w:p w:rsidR="00383912" w:rsidRDefault="00383912" w:rsidP="00383912">
      <w:pPr>
        <w:jc w:val="center"/>
        <w:rPr>
          <w:u w:val="single"/>
        </w:rPr>
      </w:pPr>
    </w:p>
    <w:p w:rsidR="00383912" w:rsidRDefault="00383912" w:rsidP="00383912">
      <w:pPr>
        <w:jc w:val="both"/>
      </w:pPr>
      <w:r>
        <w:t>Nombre: _________________________________    Curso: ___________   Fecha:</w:t>
      </w:r>
      <w:r w:rsidR="00F1708C">
        <w:t xml:space="preserve"> </w:t>
      </w:r>
      <w:bookmarkStart w:id="0" w:name="_GoBack"/>
      <w:bookmarkEnd w:id="0"/>
      <w:r>
        <w:t>____________</w:t>
      </w:r>
    </w:p>
    <w:p w:rsidR="0028150D" w:rsidRDefault="0028150D" w:rsidP="00383912">
      <w:pPr>
        <w:jc w:val="both"/>
      </w:pPr>
      <w:r>
        <w:t xml:space="preserve">Puntaje Ideal: 16 puntos.                                                </w:t>
      </w:r>
      <w:r w:rsidR="004304D9">
        <w:t xml:space="preserve"> </w:t>
      </w:r>
      <w:r>
        <w:t xml:space="preserve"> Exigencia: 60%</w:t>
      </w:r>
    </w:p>
    <w:p w:rsidR="00383912" w:rsidRDefault="00383912" w:rsidP="00383912">
      <w:pPr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21"/>
        <w:gridCol w:w="1027"/>
        <w:gridCol w:w="1701"/>
        <w:gridCol w:w="1113"/>
      </w:tblGrid>
      <w:tr w:rsidR="00383912" w:rsidTr="0028150D">
        <w:trPr>
          <w:jc w:val="center"/>
        </w:trPr>
        <w:tc>
          <w:tcPr>
            <w:tcW w:w="3221" w:type="dxa"/>
          </w:tcPr>
          <w:p w:rsidR="00383912" w:rsidRDefault="00383912" w:rsidP="0028150D">
            <w:pPr>
              <w:jc w:val="center"/>
            </w:pPr>
            <w:r>
              <w:t>Indicador</w:t>
            </w:r>
          </w:p>
        </w:tc>
        <w:tc>
          <w:tcPr>
            <w:tcW w:w="1027" w:type="dxa"/>
          </w:tcPr>
          <w:p w:rsidR="00383912" w:rsidRDefault="00383912" w:rsidP="0028150D">
            <w:pPr>
              <w:jc w:val="center"/>
            </w:pPr>
            <w:r>
              <w:t>L</w:t>
            </w:r>
          </w:p>
        </w:tc>
        <w:tc>
          <w:tcPr>
            <w:tcW w:w="1701" w:type="dxa"/>
          </w:tcPr>
          <w:p w:rsidR="00383912" w:rsidRDefault="00383912" w:rsidP="0028150D">
            <w:pPr>
              <w:jc w:val="center"/>
            </w:pPr>
            <w:r>
              <w:t>ML</w:t>
            </w:r>
          </w:p>
        </w:tc>
        <w:tc>
          <w:tcPr>
            <w:tcW w:w="1113" w:type="dxa"/>
          </w:tcPr>
          <w:p w:rsidR="00383912" w:rsidRDefault="00383912" w:rsidP="0028150D">
            <w:pPr>
              <w:jc w:val="center"/>
            </w:pPr>
            <w:r>
              <w:t>PL</w:t>
            </w:r>
          </w:p>
        </w:tc>
      </w:tr>
      <w:tr w:rsidR="00383912" w:rsidTr="0028150D">
        <w:trPr>
          <w:jc w:val="center"/>
        </w:trPr>
        <w:tc>
          <w:tcPr>
            <w:tcW w:w="3221" w:type="dxa"/>
          </w:tcPr>
          <w:p w:rsidR="00383912" w:rsidRDefault="004B6BAA" w:rsidP="0028150D">
            <w:pPr>
              <w:jc w:val="center"/>
            </w:pPr>
            <w:r>
              <w:t>Infografía contiene textos breves explicativos de Reciclar – Reducir – Reutilizar</w:t>
            </w:r>
          </w:p>
          <w:p w:rsidR="004B6BAA" w:rsidRDefault="004B6BAA" w:rsidP="0028150D">
            <w:pPr>
              <w:jc w:val="center"/>
            </w:pPr>
          </w:p>
        </w:tc>
        <w:tc>
          <w:tcPr>
            <w:tcW w:w="1027" w:type="dxa"/>
          </w:tcPr>
          <w:p w:rsidR="00383912" w:rsidRDefault="0059018E" w:rsidP="0028150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83912" w:rsidRDefault="0059018E" w:rsidP="0028150D">
            <w:pPr>
              <w:jc w:val="center"/>
            </w:pPr>
            <w:r>
              <w:t>1</w:t>
            </w:r>
          </w:p>
        </w:tc>
        <w:tc>
          <w:tcPr>
            <w:tcW w:w="1113" w:type="dxa"/>
          </w:tcPr>
          <w:p w:rsidR="00383912" w:rsidRDefault="0059018E" w:rsidP="0028150D">
            <w:pPr>
              <w:jc w:val="center"/>
            </w:pPr>
            <w:r>
              <w:t>0</w:t>
            </w:r>
          </w:p>
        </w:tc>
      </w:tr>
      <w:tr w:rsidR="00383912" w:rsidTr="0028150D">
        <w:trPr>
          <w:jc w:val="center"/>
        </w:trPr>
        <w:tc>
          <w:tcPr>
            <w:tcW w:w="3221" w:type="dxa"/>
          </w:tcPr>
          <w:p w:rsidR="004304D9" w:rsidRDefault="004304D9" w:rsidP="0028150D">
            <w:pPr>
              <w:jc w:val="center"/>
            </w:pPr>
            <w:r>
              <w:t>La descripción de cada</w:t>
            </w:r>
            <w:r w:rsidR="004B6BAA">
              <w:t xml:space="preserve">   proceso es coherente</w:t>
            </w:r>
          </w:p>
          <w:p w:rsidR="004B6BAA" w:rsidRDefault="004B6BAA" w:rsidP="0028150D">
            <w:pPr>
              <w:jc w:val="center"/>
            </w:pPr>
          </w:p>
        </w:tc>
        <w:tc>
          <w:tcPr>
            <w:tcW w:w="1027" w:type="dxa"/>
          </w:tcPr>
          <w:p w:rsidR="00383912" w:rsidRDefault="0059018E" w:rsidP="0028150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83912" w:rsidRDefault="0059018E" w:rsidP="0028150D">
            <w:pPr>
              <w:jc w:val="center"/>
            </w:pPr>
            <w:r>
              <w:t>1</w:t>
            </w:r>
          </w:p>
        </w:tc>
        <w:tc>
          <w:tcPr>
            <w:tcW w:w="1113" w:type="dxa"/>
          </w:tcPr>
          <w:p w:rsidR="00383912" w:rsidRDefault="0059018E" w:rsidP="0028150D">
            <w:pPr>
              <w:jc w:val="center"/>
            </w:pPr>
            <w:r>
              <w:t>0</w:t>
            </w:r>
          </w:p>
        </w:tc>
      </w:tr>
      <w:tr w:rsidR="00383912" w:rsidTr="0028150D">
        <w:trPr>
          <w:jc w:val="center"/>
        </w:trPr>
        <w:tc>
          <w:tcPr>
            <w:tcW w:w="3221" w:type="dxa"/>
          </w:tcPr>
          <w:p w:rsidR="004304D9" w:rsidRDefault="004304D9" w:rsidP="004304D9">
            <w:pPr>
              <w:jc w:val="center"/>
            </w:pPr>
            <w:r>
              <w:t>L</w:t>
            </w:r>
            <w:r w:rsidR="004B6BAA">
              <w:t>a Infografía posee imágenes alusivas a los procesos</w:t>
            </w:r>
          </w:p>
          <w:p w:rsidR="00383912" w:rsidRDefault="00383912" w:rsidP="0028150D">
            <w:pPr>
              <w:jc w:val="center"/>
            </w:pPr>
          </w:p>
        </w:tc>
        <w:tc>
          <w:tcPr>
            <w:tcW w:w="1027" w:type="dxa"/>
          </w:tcPr>
          <w:p w:rsidR="00383912" w:rsidRDefault="0059018E" w:rsidP="0028150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83912" w:rsidRDefault="0059018E" w:rsidP="0028150D">
            <w:pPr>
              <w:jc w:val="center"/>
            </w:pPr>
            <w:r>
              <w:t>1</w:t>
            </w:r>
          </w:p>
        </w:tc>
        <w:tc>
          <w:tcPr>
            <w:tcW w:w="1113" w:type="dxa"/>
          </w:tcPr>
          <w:p w:rsidR="00383912" w:rsidRDefault="0059018E" w:rsidP="0028150D">
            <w:pPr>
              <w:jc w:val="center"/>
            </w:pPr>
            <w:r>
              <w:t>0</w:t>
            </w:r>
          </w:p>
        </w:tc>
      </w:tr>
      <w:tr w:rsidR="00383912" w:rsidTr="0028150D">
        <w:trPr>
          <w:jc w:val="center"/>
        </w:trPr>
        <w:tc>
          <w:tcPr>
            <w:tcW w:w="3221" w:type="dxa"/>
          </w:tcPr>
          <w:p w:rsidR="00383912" w:rsidRDefault="004B6BAA" w:rsidP="0028150D">
            <w:pPr>
              <w:jc w:val="center"/>
            </w:pPr>
            <w:r>
              <w:t xml:space="preserve">El tamaño </w:t>
            </w:r>
            <w:r w:rsidR="00F1708C">
              <w:t>de letra</w:t>
            </w:r>
            <w:r>
              <w:t xml:space="preserve"> y color escogido es legible y comprensible</w:t>
            </w:r>
          </w:p>
          <w:p w:rsidR="004B6BAA" w:rsidRDefault="004B6BAA" w:rsidP="0028150D">
            <w:pPr>
              <w:jc w:val="center"/>
            </w:pPr>
          </w:p>
        </w:tc>
        <w:tc>
          <w:tcPr>
            <w:tcW w:w="1027" w:type="dxa"/>
          </w:tcPr>
          <w:p w:rsidR="00383912" w:rsidRDefault="0059018E" w:rsidP="0028150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83912" w:rsidRDefault="0059018E" w:rsidP="0028150D">
            <w:pPr>
              <w:jc w:val="center"/>
            </w:pPr>
            <w:r>
              <w:t>1</w:t>
            </w:r>
          </w:p>
        </w:tc>
        <w:tc>
          <w:tcPr>
            <w:tcW w:w="1113" w:type="dxa"/>
          </w:tcPr>
          <w:p w:rsidR="00383912" w:rsidRDefault="0059018E" w:rsidP="0028150D">
            <w:pPr>
              <w:jc w:val="center"/>
            </w:pPr>
            <w:r>
              <w:t>0</w:t>
            </w:r>
          </w:p>
        </w:tc>
      </w:tr>
      <w:tr w:rsidR="00383912" w:rsidTr="0028150D">
        <w:trPr>
          <w:jc w:val="center"/>
        </w:trPr>
        <w:tc>
          <w:tcPr>
            <w:tcW w:w="3221" w:type="dxa"/>
          </w:tcPr>
          <w:p w:rsidR="00383912" w:rsidRDefault="004B6BAA" w:rsidP="0028150D">
            <w:pPr>
              <w:jc w:val="center"/>
            </w:pPr>
            <w:r>
              <w:t>El color de fondo escogido es pertinente a los tonos escogidos en letra e imágenes</w:t>
            </w:r>
          </w:p>
          <w:p w:rsidR="004B6BAA" w:rsidRDefault="004B6BAA" w:rsidP="0028150D">
            <w:pPr>
              <w:jc w:val="center"/>
            </w:pPr>
          </w:p>
        </w:tc>
        <w:tc>
          <w:tcPr>
            <w:tcW w:w="1027" w:type="dxa"/>
          </w:tcPr>
          <w:p w:rsidR="00383912" w:rsidRDefault="0059018E" w:rsidP="0028150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83912" w:rsidRDefault="0059018E" w:rsidP="0028150D">
            <w:pPr>
              <w:jc w:val="center"/>
            </w:pPr>
            <w:r>
              <w:t>1</w:t>
            </w:r>
          </w:p>
        </w:tc>
        <w:tc>
          <w:tcPr>
            <w:tcW w:w="1113" w:type="dxa"/>
          </w:tcPr>
          <w:p w:rsidR="00383912" w:rsidRDefault="0059018E" w:rsidP="0028150D">
            <w:pPr>
              <w:jc w:val="center"/>
            </w:pPr>
            <w:r>
              <w:t>0</w:t>
            </w:r>
          </w:p>
        </w:tc>
      </w:tr>
      <w:tr w:rsidR="00383912" w:rsidTr="0028150D">
        <w:trPr>
          <w:jc w:val="center"/>
        </w:trPr>
        <w:tc>
          <w:tcPr>
            <w:tcW w:w="3221" w:type="dxa"/>
          </w:tcPr>
          <w:p w:rsidR="00383912" w:rsidRDefault="004B6BAA" w:rsidP="0028150D">
            <w:pPr>
              <w:jc w:val="center"/>
            </w:pPr>
            <w:r>
              <w:t>La forma de presentar la información es creativa y llamativa.</w:t>
            </w:r>
          </w:p>
          <w:p w:rsidR="004B6BAA" w:rsidRDefault="004B6BAA" w:rsidP="0028150D">
            <w:pPr>
              <w:jc w:val="center"/>
            </w:pPr>
          </w:p>
        </w:tc>
        <w:tc>
          <w:tcPr>
            <w:tcW w:w="1027" w:type="dxa"/>
          </w:tcPr>
          <w:p w:rsidR="00383912" w:rsidRDefault="0059018E" w:rsidP="0028150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83912" w:rsidRDefault="0059018E" w:rsidP="0028150D">
            <w:pPr>
              <w:jc w:val="center"/>
            </w:pPr>
            <w:r>
              <w:t>1</w:t>
            </w:r>
          </w:p>
        </w:tc>
        <w:tc>
          <w:tcPr>
            <w:tcW w:w="1113" w:type="dxa"/>
          </w:tcPr>
          <w:p w:rsidR="00383912" w:rsidRDefault="0059018E" w:rsidP="0028150D">
            <w:pPr>
              <w:jc w:val="center"/>
            </w:pPr>
            <w:r>
              <w:t>0</w:t>
            </w:r>
          </w:p>
        </w:tc>
      </w:tr>
      <w:tr w:rsidR="0028150D" w:rsidTr="0028150D">
        <w:trPr>
          <w:jc w:val="center"/>
        </w:trPr>
        <w:tc>
          <w:tcPr>
            <w:tcW w:w="3221" w:type="dxa"/>
          </w:tcPr>
          <w:p w:rsidR="0028150D" w:rsidRDefault="0028150D" w:rsidP="0028150D">
            <w:pPr>
              <w:jc w:val="center"/>
            </w:pPr>
            <w:r>
              <w:t>Se envía a profesora según instrucciones señaladas en actividad (correo y asunto)</w:t>
            </w:r>
          </w:p>
          <w:p w:rsidR="004B6BAA" w:rsidRDefault="004B6BAA" w:rsidP="0028150D">
            <w:pPr>
              <w:jc w:val="center"/>
            </w:pPr>
          </w:p>
        </w:tc>
        <w:tc>
          <w:tcPr>
            <w:tcW w:w="1027" w:type="dxa"/>
          </w:tcPr>
          <w:p w:rsidR="0028150D" w:rsidRDefault="0059018E" w:rsidP="0028150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8150D" w:rsidRDefault="0059018E" w:rsidP="0028150D">
            <w:pPr>
              <w:jc w:val="center"/>
            </w:pPr>
            <w:r>
              <w:t>1</w:t>
            </w:r>
          </w:p>
        </w:tc>
        <w:tc>
          <w:tcPr>
            <w:tcW w:w="1113" w:type="dxa"/>
          </w:tcPr>
          <w:p w:rsidR="0028150D" w:rsidRDefault="0059018E" w:rsidP="0028150D">
            <w:pPr>
              <w:jc w:val="center"/>
            </w:pPr>
            <w:r>
              <w:t>0</w:t>
            </w:r>
          </w:p>
        </w:tc>
      </w:tr>
      <w:tr w:rsidR="0059018E" w:rsidTr="00F07851">
        <w:trPr>
          <w:jc w:val="center"/>
        </w:trPr>
        <w:tc>
          <w:tcPr>
            <w:tcW w:w="3221" w:type="dxa"/>
          </w:tcPr>
          <w:p w:rsidR="0059018E" w:rsidRDefault="0059018E" w:rsidP="0028150D">
            <w:pPr>
              <w:jc w:val="center"/>
            </w:pPr>
            <w:r>
              <w:t>Total:</w:t>
            </w:r>
          </w:p>
        </w:tc>
        <w:tc>
          <w:tcPr>
            <w:tcW w:w="3841" w:type="dxa"/>
            <w:gridSpan w:val="3"/>
          </w:tcPr>
          <w:p w:rsidR="0059018E" w:rsidRDefault="0059018E" w:rsidP="0028150D">
            <w:pPr>
              <w:jc w:val="center"/>
            </w:pPr>
          </w:p>
        </w:tc>
      </w:tr>
    </w:tbl>
    <w:p w:rsidR="0028150D" w:rsidRDefault="0028150D" w:rsidP="00383912">
      <w:pPr>
        <w:jc w:val="both"/>
      </w:pPr>
    </w:p>
    <w:p w:rsidR="0059018E" w:rsidRPr="0059018E" w:rsidRDefault="0028150D" w:rsidP="00383912">
      <w:pPr>
        <w:jc w:val="both"/>
        <w:rPr>
          <w:b/>
        </w:rPr>
      </w:pPr>
      <w:r w:rsidRPr="0059018E">
        <w:rPr>
          <w:b/>
        </w:rPr>
        <w:t>Observaciones:</w:t>
      </w:r>
    </w:p>
    <w:p w:rsidR="0059018E" w:rsidRDefault="0059018E" w:rsidP="0059018E"/>
    <w:p w:rsidR="0059018E" w:rsidRPr="0059018E" w:rsidRDefault="0059018E" w:rsidP="0059018E"/>
    <w:p w:rsidR="0028150D" w:rsidRDefault="0028150D" w:rsidP="0059018E"/>
    <w:p w:rsidR="0059018E" w:rsidRDefault="0059018E" w:rsidP="0059018E">
      <w:r w:rsidRPr="0059018E">
        <w:rPr>
          <w:b/>
        </w:rPr>
        <w:t>L</w:t>
      </w:r>
      <w:r>
        <w:t xml:space="preserve">: Logrado             </w:t>
      </w:r>
      <w:r w:rsidRPr="0059018E">
        <w:rPr>
          <w:b/>
        </w:rPr>
        <w:t>ML</w:t>
      </w:r>
      <w:r>
        <w:t xml:space="preserve">: Medianamente Logrado      </w:t>
      </w:r>
      <w:r w:rsidRPr="0059018E">
        <w:rPr>
          <w:b/>
        </w:rPr>
        <w:t xml:space="preserve"> PL</w:t>
      </w:r>
      <w:r>
        <w:t>: Por Lograr</w:t>
      </w:r>
    </w:p>
    <w:p w:rsidR="0059018E" w:rsidRPr="0059018E" w:rsidRDefault="0059018E" w:rsidP="0059018E"/>
    <w:sectPr w:rsidR="0059018E" w:rsidRPr="005901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A49" w:rsidRDefault="00A40A49" w:rsidP="0059018E">
      <w:pPr>
        <w:spacing w:after="0" w:line="240" w:lineRule="auto"/>
      </w:pPr>
      <w:r>
        <w:separator/>
      </w:r>
    </w:p>
  </w:endnote>
  <w:endnote w:type="continuationSeparator" w:id="0">
    <w:p w:rsidR="00A40A49" w:rsidRDefault="00A40A49" w:rsidP="0059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A49" w:rsidRDefault="00A40A49" w:rsidP="0059018E">
      <w:pPr>
        <w:spacing w:after="0" w:line="240" w:lineRule="auto"/>
      </w:pPr>
      <w:r>
        <w:separator/>
      </w:r>
    </w:p>
  </w:footnote>
  <w:footnote w:type="continuationSeparator" w:id="0">
    <w:p w:rsidR="00A40A49" w:rsidRDefault="00A40A49" w:rsidP="005901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12"/>
    <w:rsid w:val="00254B1B"/>
    <w:rsid w:val="0028150D"/>
    <w:rsid w:val="00317A21"/>
    <w:rsid w:val="00383912"/>
    <w:rsid w:val="00427F3E"/>
    <w:rsid w:val="004304D9"/>
    <w:rsid w:val="004B6BAA"/>
    <w:rsid w:val="0052241C"/>
    <w:rsid w:val="0059018E"/>
    <w:rsid w:val="005F366C"/>
    <w:rsid w:val="0070014E"/>
    <w:rsid w:val="00766085"/>
    <w:rsid w:val="009B759E"/>
    <w:rsid w:val="00A40A49"/>
    <w:rsid w:val="00CD724D"/>
    <w:rsid w:val="00D3673D"/>
    <w:rsid w:val="00E326FA"/>
    <w:rsid w:val="00F1708C"/>
    <w:rsid w:val="00FC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E815"/>
  <w15:docId w15:val="{409F6CCB-2FA8-4E62-95F1-352B8D2B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901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018E"/>
  </w:style>
  <w:style w:type="paragraph" w:styleId="Piedepgina">
    <w:name w:val="footer"/>
    <w:basedOn w:val="Normal"/>
    <w:link w:val="PiedepginaCar"/>
    <w:uiPriority w:val="99"/>
    <w:unhideWhenUsed/>
    <w:rsid w:val="005901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de Desarrollo Social de Providencia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Turko</dc:creator>
  <cp:lastModifiedBy>UTP-PAOLA</cp:lastModifiedBy>
  <cp:revision>3</cp:revision>
  <dcterms:created xsi:type="dcterms:W3CDTF">2020-04-06T18:37:00Z</dcterms:created>
  <dcterms:modified xsi:type="dcterms:W3CDTF">2020-04-07T00:04:00Z</dcterms:modified>
</cp:coreProperties>
</file>