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40" w:rsidRPr="00F87982" w:rsidRDefault="00EA4A40" w:rsidP="00EA4A40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EA4A40" w:rsidRPr="00F87982" w:rsidRDefault="00FC6E1C" w:rsidP="00EA4A4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EA4A40" w:rsidRPr="00884E12" w:rsidRDefault="00EA4A40" w:rsidP="00EA4A40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EA4A40" w:rsidRDefault="00EA4A40" w:rsidP="00EA4A40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EA4A40" w:rsidRDefault="00EA4A40" w:rsidP="00EA4A40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304EBE">
        <w:rPr>
          <w:rFonts w:ascii="Arial" w:eastAsia="Times New Roman" w:hAnsi="Arial" w:cs="Arial"/>
          <w:b/>
          <w:color w:val="000000"/>
        </w:rPr>
        <w:t xml:space="preserve">Mercedes Marín del Solar          </w:t>
      </w:r>
      <w:r w:rsidRPr="00884E12">
        <w:rPr>
          <w:rFonts w:ascii="Arial" w:eastAsia="Times New Roman" w:hAnsi="Arial" w:cs="Arial"/>
          <w:b/>
          <w:color w:val="000000"/>
        </w:rPr>
        <w:t>Docente:</w:t>
      </w:r>
      <w:r w:rsidR="00304EBE">
        <w:rPr>
          <w:rFonts w:ascii="Arial" w:eastAsia="Times New Roman" w:hAnsi="Arial" w:cs="Arial"/>
          <w:b/>
          <w:color w:val="000000"/>
        </w:rPr>
        <w:t xml:space="preserve"> Areli Donoso Navarrete</w:t>
      </w:r>
    </w:p>
    <w:p w:rsidR="00EA4A40" w:rsidRDefault="00EA4A40" w:rsidP="00EA4A40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EA4A40" w:rsidRPr="00884E12" w:rsidRDefault="00EA4A40" w:rsidP="00EA4A40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     </w:t>
      </w:r>
      <w:r w:rsidR="00304EBE">
        <w:rPr>
          <w:rFonts w:ascii="Arial" w:eastAsia="Times New Roman" w:hAnsi="Arial" w:cs="Arial"/>
          <w:b/>
          <w:color w:val="000000"/>
        </w:rPr>
        <w:t>INGLÉS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            Nivel: </w:t>
      </w:r>
      <w:r w:rsidR="00304EBE">
        <w:rPr>
          <w:rFonts w:ascii="Arial" w:eastAsia="Times New Roman" w:hAnsi="Arial" w:cs="Arial"/>
          <w:b/>
          <w:color w:val="000000"/>
        </w:rPr>
        <w:t>8° Básico</w:t>
      </w:r>
    </w:p>
    <w:p w:rsidR="00EA4A40" w:rsidRDefault="00EA4A40" w:rsidP="00EA4A40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3"/>
        <w:gridCol w:w="1951"/>
        <w:gridCol w:w="1582"/>
        <w:gridCol w:w="1757"/>
        <w:gridCol w:w="1785"/>
        <w:gridCol w:w="1950"/>
      </w:tblGrid>
      <w:tr w:rsidR="00EA4A40" w:rsidRPr="00033D03" w:rsidTr="008D7C5B">
        <w:trPr>
          <w:trHeight w:val="1431"/>
        </w:trPr>
        <w:tc>
          <w:tcPr>
            <w:tcW w:w="1163" w:type="dxa"/>
            <w:vAlign w:val="center"/>
          </w:tcPr>
          <w:p w:rsidR="00EA4A40" w:rsidRPr="00884E12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EA4A40" w:rsidRPr="00884E12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EA4A40" w:rsidRPr="00884E12" w:rsidRDefault="00304EBE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8°</w:t>
            </w:r>
            <w:r w:rsidR="00EA4A40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Básico</w:t>
            </w:r>
          </w:p>
        </w:tc>
        <w:tc>
          <w:tcPr>
            <w:tcW w:w="1951" w:type="dxa"/>
            <w:vAlign w:val="center"/>
          </w:tcPr>
          <w:p w:rsidR="00EA4A40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EA4A40" w:rsidRPr="00884E12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582" w:type="dxa"/>
            <w:vAlign w:val="center"/>
          </w:tcPr>
          <w:p w:rsidR="00EA4A40" w:rsidRPr="00884E12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EA4A40" w:rsidRPr="00884E12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EA4A40" w:rsidRPr="00884E12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EA4A40" w:rsidRPr="00884E12" w:rsidRDefault="00EA4A40" w:rsidP="008D7C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EA4A40" w:rsidRPr="00C7620B" w:rsidTr="008D7C5B">
        <w:trPr>
          <w:trHeight w:val="8114"/>
        </w:trPr>
        <w:tc>
          <w:tcPr>
            <w:tcW w:w="1163" w:type="dxa"/>
          </w:tcPr>
          <w:p w:rsidR="00EA4A40" w:rsidRDefault="00304EBE" w:rsidP="008D7C5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  <w:p w:rsidR="00304EBE" w:rsidRPr="00033D03" w:rsidRDefault="00304EBE" w:rsidP="008D7C5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Guía 1</w:t>
            </w:r>
          </w:p>
        </w:tc>
        <w:tc>
          <w:tcPr>
            <w:tcW w:w="1951" w:type="dxa"/>
          </w:tcPr>
          <w:p w:rsidR="00EA4A40" w:rsidRDefault="00304EBE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(OA11)</w:t>
            </w:r>
            <w:r w:rsidRPr="00304EBE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304E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Demostrar comprensión de textos literarios (como canciones o poemas, tiras cómicas, cuentos breves y simples y novelas adaptadas) al identificar: El tema como idea general, personajes, sus acciones y características, entorno (tiempo, lugar), trama (inicio, desarrollo, final), problema-solución. Palabras y frases clave, expresiones de uso frecuente y vocabulario temático.</w:t>
            </w:r>
          </w:p>
          <w:p w:rsidR="00304EBE" w:rsidRPr="00304EBE" w:rsidRDefault="00304EBE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(OA16) </w:t>
            </w:r>
            <w:r w:rsidRPr="00304E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Demostrar conocimiento y uso del lenguaje en sus textos escritos por medio de las siguientes funciones: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Expresar Preferencias</w:t>
            </w:r>
          </w:p>
        </w:tc>
        <w:tc>
          <w:tcPr>
            <w:tcW w:w="1582" w:type="dxa"/>
          </w:tcPr>
          <w:p w:rsidR="00EA4A40" w:rsidRDefault="00304EBE" w:rsidP="00304EB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04E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04EB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Actividad</w:t>
            </w:r>
          </w:p>
          <w:p w:rsidR="00304EBE" w:rsidRDefault="00304EBE" w:rsidP="00304EB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Leer el extracto sobre el libro “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Demian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” y selecciona la alternativa correcta para cada pregunta.</w:t>
            </w:r>
          </w:p>
          <w:p w:rsidR="00304EBE" w:rsidRDefault="00304EBE" w:rsidP="00304EB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 Actividad</w:t>
            </w:r>
          </w:p>
          <w:p w:rsidR="00304EBE" w:rsidRDefault="00304EBE" w:rsidP="00304EB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Utiliza el sinónimo correcto para completar cada una de las oraciones extraídas del texto.  </w:t>
            </w:r>
          </w:p>
          <w:p w:rsidR="00304EBE" w:rsidRDefault="00304EBE" w:rsidP="00304EB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 Actividad</w:t>
            </w:r>
          </w:p>
          <w:p w:rsidR="00304EBE" w:rsidRPr="00304EBE" w:rsidRDefault="00304EBE" w:rsidP="00304EB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sobre Roberto y responde las diferentes preguntas con las preferencias expresadas por él.</w:t>
            </w:r>
          </w:p>
        </w:tc>
        <w:tc>
          <w:tcPr>
            <w:tcW w:w="1757" w:type="dxa"/>
          </w:tcPr>
          <w:p w:rsidR="00EA4A40" w:rsidRPr="00C7620B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EA4A40" w:rsidRDefault="00304EBE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Actividad 4</w:t>
            </w:r>
          </w:p>
          <w:p w:rsidR="00304EBE" w:rsidRDefault="00304EBE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Escribe un párrafo breve indicando tus propias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preferncias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9213A" w:rsidRPr="00C7620B" w:rsidRDefault="00C9213A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Acumulativa</w:t>
            </w:r>
          </w:p>
        </w:tc>
        <w:tc>
          <w:tcPr>
            <w:tcW w:w="1950" w:type="dxa"/>
          </w:tcPr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EA4A40" w:rsidRPr="00C7620B" w:rsidRDefault="00EA4A40" w:rsidP="008D7C5B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EA4A40" w:rsidRDefault="00EA4A40" w:rsidP="00EA4A40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6F346B" w:rsidRDefault="006F346B"/>
    <w:sectPr w:rsidR="006F346B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1C" w:rsidRDefault="00FC6E1C">
      <w:r>
        <w:separator/>
      </w:r>
    </w:p>
  </w:endnote>
  <w:endnote w:type="continuationSeparator" w:id="0">
    <w:p w:rsidR="00FC6E1C" w:rsidRDefault="00FC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1C" w:rsidRDefault="00FC6E1C">
      <w:r>
        <w:separator/>
      </w:r>
    </w:p>
  </w:footnote>
  <w:footnote w:type="continuationSeparator" w:id="0">
    <w:p w:rsidR="00FC6E1C" w:rsidRDefault="00FC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C6E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C6E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C6E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B9B"/>
    <w:multiLevelType w:val="hybridMultilevel"/>
    <w:tmpl w:val="71A2CE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40"/>
    <w:rsid w:val="00304EBE"/>
    <w:rsid w:val="006F346B"/>
    <w:rsid w:val="00A7081E"/>
    <w:rsid w:val="00C9213A"/>
    <w:rsid w:val="00EA4A40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09A1EE-C092-4168-88C3-37EA1A8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A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A40"/>
    <w:rPr>
      <w:sz w:val="24"/>
      <w:szCs w:val="24"/>
    </w:rPr>
  </w:style>
  <w:style w:type="table" w:styleId="Tablaconcuadrcula">
    <w:name w:val="Table Grid"/>
    <w:basedOn w:val="Tablanormal"/>
    <w:uiPriority w:val="39"/>
    <w:rsid w:val="00EA4A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DOCENTE03</dc:creator>
  <cp:keywords/>
  <dc:description/>
  <cp:lastModifiedBy>UTP-PAOLA</cp:lastModifiedBy>
  <cp:revision>2</cp:revision>
  <dcterms:created xsi:type="dcterms:W3CDTF">2020-03-19T15:45:00Z</dcterms:created>
  <dcterms:modified xsi:type="dcterms:W3CDTF">2020-03-19T15:45:00Z</dcterms:modified>
</cp:coreProperties>
</file>